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90" w:rsidRDefault="00E55F9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55F90" w:rsidRDefault="00E55F90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E55F9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5F90" w:rsidRDefault="00E55F90">
            <w:pPr>
              <w:pStyle w:val="ConsPlusNormal"/>
            </w:pPr>
            <w:r>
              <w:t>6 ноября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5F90" w:rsidRDefault="00E55F90">
            <w:pPr>
              <w:pStyle w:val="ConsPlusNormal"/>
              <w:jc w:val="right"/>
            </w:pPr>
            <w:r>
              <w:t>N 175-ЗО</w:t>
            </w:r>
          </w:p>
        </w:tc>
      </w:tr>
    </w:tbl>
    <w:p w:rsidR="00E55F90" w:rsidRDefault="00E55F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F90" w:rsidRDefault="00E55F90">
      <w:pPr>
        <w:pStyle w:val="ConsPlusNormal"/>
        <w:jc w:val="both"/>
      </w:pPr>
    </w:p>
    <w:p w:rsidR="00E55F90" w:rsidRDefault="00E55F90">
      <w:pPr>
        <w:pStyle w:val="ConsPlusTitle"/>
        <w:jc w:val="center"/>
      </w:pPr>
      <w:r>
        <w:t>ЗАКОН</w:t>
      </w:r>
    </w:p>
    <w:p w:rsidR="00E55F90" w:rsidRDefault="00E55F90">
      <w:pPr>
        <w:pStyle w:val="ConsPlusTitle"/>
        <w:jc w:val="center"/>
      </w:pPr>
    </w:p>
    <w:p w:rsidR="00E55F90" w:rsidRDefault="00E55F90">
      <w:pPr>
        <w:pStyle w:val="ConsPlusTitle"/>
        <w:jc w:val="center"/>
      </w:pPr>
      <w:r>
        <w:t>УЛЬЯНОВСКОЙ ОБЛАСТИ</w:t>
      </w:r>
    </w:p>
    <w:p w:rsidR="00E55F90" w:rsidRDefault="00E55F90">
      <w:pPr>
        <w:pStyle w:val="ConsPlusTitle"/>
        <w:jc w:val="center"/>
      </w:pPr>
    </w:p>
    <w:p w:rsidR="00E55F90" w:rsidRDefault="00E55F90">
      <w:pPr>
        <w:pStyle w:val="ConsPlusTitle"/>
        <w:jc w:val="center"/>
      </w:pPr>
      <w:r>
        <w:t>О ПЕРЕЧНЕ ДОЛЖНОСТНЫХ ЛИЦ</w:t>
      </w:r>
    </w:p>
    <w:p w:rsidR="00E55F90" w:rsidRDefault="00E55F90">
      <w:pPr>
        <w:pStyle w:val="ConsPlusTitle"/>
        <w:jc w:val="center"/>
      </w:pPr>
      <w:r>
        <w:t>ОРГАНОВ МЕСТНОГО САМОУПРАВЛЕНИЯ МУНИЦИПАЛЬНЫХ ОБРАЗОВАНИЙ</w:t>
      </w:r>
    </w:p>
    <w:p w:rsidR="00E55F90" w:rsidRDefault="00E55F90">
      <w:pPr>
        <w:pStyle w:val="ConsPlusTitle"/>
        <w:jc w:val="center"/>
      </w:pPr>
      <w:r>
        <w:t>УЛЬЯНОВСКОЙ ОБЛАСТИ, УПОЛНОМОЧЕННЫХ СОСТАВЛЯТЬ ПРОТОКОЛЫ</w:t>
      </w:r>
    </w:p>
    <w:p w:rsidR="00E55F90" w:rsidRDefault="00E55F90">
      <w:pPr>
        <w:pStyle w:val="ConsPlusTitle"/>
        <w:jc w:val="center"/>
      </w:pPr>
      <w:r>
        <w:t>ОБ ОТДЕЛЬНЫХ АДМИНИСТРАТИВНЫХ ПРАВОНАРУШЕНИЯХ,</w:t>
      </w:r>
    </w:p>
    <w:p w:rsidR="00E55F90" w:rsidRDefault="00E55F90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КОДЕКСОМ РОССИЙСКОЙ ФЕДЕРАЦИИ</w:t>
      </w:r>
    </w:p>
    <w:p w:rsidR="00E55F90" w:rsidRDefault="00E55F90">
      <w:pPr>
        <w:pStyle w:val="ConsPlusTitle"/>
        <w:jc w:val="center"/>
      </w:pPr>
      <w:r>
        <w:t>ОБ АДМИНИСТРАТИВНЫХ ПРАВОНАРУШЕНИЯХ,</w:t>
      </w:r>
    </w:p>
    <w:p w:rsidR="00E55F90" w:rsidRDefault="00E55F90">
      <w:pPr>
        <w:pStyle w:val="ConsPlusTitle"/>
        <w:jc w:val="center"/>
      </w:pPr>
      <w:r>
        <w:t>ПРИ ОСУЩЕСТВЛЕНИИ МУНИЦИПАЛЬНОГО КОНТРОЛЯ</w:t>
      </w:r>
    </w:p>
    <w:p w:rsidR="00E55F90" w:rsidRDefault="00E55F90">
      <w:pPr>
        <w:pStyle w:val="ConsPlusNormal"/>
        <w:jc w:val="both"/>
      </w:pPr>
    </w:p>
    <w:p w:rsidR="00E55F90" w:rsidRDefault="00E55F90">
      <w:pPr>
        <w:pStyle w:val="ConsPlusNormal"/>
        <w:jc w:val="right"/>
      </w:pPr>
      <w:proofErr w:type="gramStart"/>
      <w:r>
        <w:t>Принят</w:t>
      </w:r>
      <w:proofErr w:type="gramEnd"/>
    </w:p>
    <w:p w:rsidR="00E55F90" w:rsidRDefault="00E55F90">
      <w:pPr>
        <w:pStyle w:val="ConsPlusNormal"/>
        <w:jc w:val="right"/>
      </w:pPr>
      <w:r>
        <w:t>Законодательным Собранием</w:t>
      </w:r>
    </w:p>
    <w:p w:rsidR="00E55F90" w:rsidRDefault="00E55F90">
      <w:pPr>
        <w:pStyle w:val="ConsPlusNormal"/>
        <w:jc w:val="right"/>
      </w:pPr>
      <w:r>
        <w:t>Ульяновской области</w:t>
      </w:r>
    </w:p>
    <w:p w:rsidR="00E55F90" w:rsidRDefault="00E55F90">
      <w:pPr>
        <w:pStyle w:val="ConsPlusNormal"/>
        <w:jc w:val="right"/>
      </w:pPr>
      <w:r>
        <w:t>30 октября 2014 года</w:t>
      </w:r>
    </w:p>
    <w:p w:rsidR="00E55F90" w:rsidRDefault="00E55F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55F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5F90" w:rsidRDefault="00E55F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5F90" w:rsidRDefault="00E55F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Ульяновской области</w:t>
            </w:r>
            <w:proofErr w:type="gramEnd"/>
          </w:p>
          <w:p w:rsidR="00E55F90" w:rsidRDefault="00E55F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09.03.2016 </w:t>
            </w:r>
            <w:hyperlink r:id="rId5" w:history="1">
              <w:r>
                <w:rPr>
                  <w:color w:val="0000FF"/>
                </w:rPr>
                <w:t>N 32-ЗО</w:t>
              </w:r>
            </w:hyperlink>
            <w:r>
              <w:rPr>
                <w:color w:val="392C69"/>
              </w:rPr>
              <w:t xml:space="preserve">, от 28.10.2016 </w:t>
            </w:r>
            <w:hyperlink r:id="rId6" w:history="1">
              <w:r>
                <w:rPr>
                  <w:color w:val="0000FF"/>
                </w:rPr>
                <w:t>N 161-ЗО</w:t>
              </w:r>
            </w:hyperlink>
            <w:r>
              <w:rPr>
                <w:color w:val="392C69"/>
              </w:rPr>
              <w:t xml:space="preserve">, от 22.09.2017 </w:t>
            </w:r>
            <w:hyperlink r:id="rId7" w:history="1">
              <w:r>
                <w:rPr>
                  <w:color w:val="0000FF"/>
                </w:rPr>
                <w:t>N 114-ЗО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55F90" w:rsidRDefault="00E55F90">
      <w:pPr>
        <w:pStyle w:val="ConsPlusNormal"/>
        <w:jc w:val="both"/>
      </w:pPr>
    </w:p>
    <w:p w:rsidR="00E55F90" w:rsidRDefault="00E55F90">
      <w:pPr>
        <w:pStyle w:val="ConsPlusTitle"/>
        <w:ind w:firstLine="540"/>
        <w:jc w:val="both"/>
        <w:outlineLvl w:val="0"/>
      </w:pPr>
      <w:r>
        <w:t>Статья 1</w:t>
      </w:r>
    </w:p>
    <w:p w:rsidR="00E55F90" w:rsidRDefault="00E55F90">
      <w:pPr>
        <w:pStyle w:val="ConsPlusNormal"/>
        <w:ind w:firstLine="540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Ульяновской области от 09.03.2016 N 32-ЗО)</w:t>
      </w:r>
    </w:p>
    <w:p w:rsidR="00E55F90" w:rsidRDefault="00E55F90">
      <w:pPr>
        <w:pStyle w:val="ConsPlusNormal"/>
        <w:jc w:val="both"/>
      </w:pPr>
    </w:p>
    <w:p w:rsidR="00E55F90" w:rsidRDefault="00E55F90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</w:t>
      </w:r>
      <w:hyperlink r:id="rId9" w:history="1">
        <w:r>
          <w:rPr>
            <w:color w:val="0000FF"/>
          </w:rPr>
          <w:t>частью 7 статьи 28.3</w:t>
        </w:r>
      </w:hyperlink>
      <w:r>
        <w:t xml:space="preserve"> Кодекса Российской Федерации об административных правонарушениях устанавливает перечень должностных лиц органов местного самоуправления муниципальных образований Ульяновской области (далее - органы местного самоуправления), которые вправе составлять протоколы об административных правонарушениях, предусмотренных </w:t>
      </w:r>
      <w:hyperlink r:id="rId10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11" w:history="1">
        <w:r>
          <w:rPr>
            <w:color w:val="0000FF"/>
          </w:rPr>
          <w:t>статьей 19.4.1</w:t>
        </w:r>
      </w:hyperlink>
      <w:r>
        <w:t xml:space="preserve">, </w:t>
      </w:r>
      <w:hyperlink r:id="rId12" w:history="1">
        <w:r>
          <w:rPr>
            <w:color w:val="0000FF"/>
          </w:rPr>
          <w:t>частями 1</w:t>
        </w:r>
      </w:hyperlink>
      <w:r>
        <w:t xml:space="preserve">, </w:t>
      </w:r>
      <w:hyperlink r:id="rId13" w:history="1">
        <w:r>
          <w:rPr>
            <w:color w:val="0000FF"/>
          </w:rPr>
          <w:t>31</w:t>
        </w:r>
      </w:hyperlink>
      <w:r>
        <w:t xml:space="preserve"> и </w:t>
      </w:r>
      <w:hyperlink r:id="rId14" w:history="1">
        <w:r>
          <w:rPr>
            <w:color w:val="0000FF"/>
          </w:rPr>
          <w:t>32 статьи 19.5</w:t>
        </w:r>
      </w:hyperlink>
      <w:r>
        <w:t xml:space="preserve"> и </w:t>
      </w:r>
      <w:hyperlink r:id="rId15" w:history="1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</w:t>
      </w:r>
      <w:proofErr w:type="gramEnd"/>
      <w:r>
        <w:t xml:space="preserve">, </w:t>
      </w:r>
      <w:proofErr w:type="gramStart"/>
      <w:r>
        <w:t xml:space="preserve">при осуществлении муниципального контроля, а об административных правонарушениях, предусмотренных </w:t>
      </w:r>
      <w:hyperlink r:id="rId16" w:history="1">
        <w:r>
          <w:rPr>
            <w:color w:val="0000FF"/>
          </w:rPr>
          <w:t>статьями 5.21</w:t>
        </w:r>
      </w:hyperlink>
      <w:r>
        <w:t xml:space="preserve">, </w:t>
      </w:r>
      <w:hyperlink r:id="rId17" w:history="1">
        <w:r>
          <w:rPr>
            <w:color w:val="0000FF"/>
          </w:rPr>
          <w:t>15.1</w:t>
        </w:r>
      </w:hyperlink>
      <w:r>
        <w:t xml:space="preserve">, </w:t>
      </w:r>
      <w:hyperlink r:id="rId18" w:history="1">
        <w:r>
          <w:rPr>
            <w:color w:val="0000FF"/>
          </w:rPr>
          <w:t>15.11</w:t>
        </w:r>
      </w:hyperlink>
      <w:r>
        <w:t xml:space="preserve">, </w:t>
      </w:r>
      <w:hyperlink r:id="rId19" w:history="1">
        <w:r>
          <w:rPr>
            <w:color w:val="0000FF"/>
          </w:rPr>
          <w:t>15.14</w:t>
        </w:r>
      </w:hyperlink>
      <w:r>
        <w:t xml:space="preserve"> - </w:t>
      </w:r>
      <w:hyperlink r:id="rId20" w:history="1">
        <w:r>
          <w:rPr>
            <w:color w:val="0000FF"/>
          </w:rPr>
          <w:t>15.15.16</w:t>
        </w:r>
      </w:hyperlink>
      <w:r>
        <w:t xml:space="preserve">, </w:t>
      </w:r>
      <w:hyperlink r:id="rId21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22" w:history="1">
        <w:r>
          <w:rPr>
            <w:color w:val="0000FF"/>
          </w:rPr>
          <w:t>статьей 19.4.1</w:t>
        </w:r>
      </w:hyperlink>
      <w:r>
        <w:t xml:space="preserve">, </w:t>
      </w:r>
      <w:hyperlink r:id="rId23" w:history="1">
        <w:r>
          <w:rPr>
            <w:color w:val="0000FF"/>
          </w:rPr>
          <w:t>частями 20</w:t>
        </w:r>
      </w:hyperlink>
      <w:r>
        <w:t xml:space="preserve"> и </w:t>
      </w:r>
      <w:hyperlink r:id="rId24" w:history="1">
        <w:r>
          <w:rPr>
            <w:color w:val="0000FF"/>
          </w:rPr>
          <w:t>20.1 статьи 19.5</w:t>
        </w:r>
      </w:hyperlink>
      <w:r>
        <w:t>,</w:t>
      </w:r>
      <w:proofErr w:type="gramEnd"/>
      <w:r>
        <w:t xml:space="preserve"> </w:t>
      </w:r>
      <w:hyperlink r:id="rId25" w:history="1">
        <w:r>
          <w:rPr>
            <w:color w:val="0000FF"/>
          </w:rPr>
          <w:t>статьями 19.6</w:t>
        </w:r>
      </w:hyperlink>
      <w:r>
        <w:t xml:space="preserve"> и </w:t>
      </w:r>
      <w:hyperlink r:id="rId26" w:history="1">
        <w:r>
          <w:rPr>
            <w:color w:val="0000FF"/>
          </w:rPr>
          <w:t>19.7</w:t>
        </w:r>
      </w:hyperlink>
      <w:r>
        <w:t xml:space="preserve"> Кодекса Российской Федерации об административных правонарушениях, - при осуществлении муниципального финансового контроля.</w:t>
      </w:r>
    </w:p>
    <w:p w:rsidR="00E55F90" w:rsidRDefault="00E55F90">
      <w:pPr>
        <w:pStyle w:val="ConsPlusNormal"/>
        <w:jc w:val="both"/>
      </w:pPr>
      <w:r>
        <w:t xml:space="preserve">(в ред. Законов Ульяновской области от 28.10.2016 </w:t>
      </w:r>
      <w:hyperlink r:id="rId27" w:history="1">
        <w:r>
          <w:rPr>
            <w:color w:val="0000FF"/>
          </w:rPr>
          <w:t>N 161-ЗО</w:t>
        </w:r>
      </w:hyperlink>
      <w:r>
        <w:t xml:space="preserve">, от 22.09.2017 </w:t>
      </w:r>
      <w:hyperlink r:id="rId28" w:history="1">
        <w:r>
          <w:rPr>
            <w:color w:val="0000FF"/>
          </w:rPr>
          <w:t>N 114-ЗО</w:t>
        </w:r>
      </w:hyperlink>
      <w:r>
        <w:t>)</w:t>
      </w:r>
    </w:p>
    <w:p w:rsidR="00E55F90" w:rsidRDefault="00E55F90">
      <w:pPr>
        <w:pStyle w:val="ConsPlusNormal"/>
        <w:jc w:val="both"/>
      </w:pPr>
    </w:p>
    <w:p w:rsidR="00E55F90" w:rsidRDefault="00E55F90">
      <w:pPr>
        <w:pStyle w:val="ConsPlusTitle"/>
        <w:ind w:firstLine="540"/>
        <w:jc w:val="both"/>
        <w:outlineLvl w:val="0"/>
      </w:pPr>
      <w:r>
        <w:t>Статья 2</w:t>
      </w:r>
    </w:p>
    <w:p w:rsidR="00E55F90" w:rsidRDefault="00E55F90">
      <w:pPr>
        <w:pStyle w:val="ConsPlusNormal"/>
        <w:jc w:val="both"/>
      </w:pPr>
    </w:p>
    <w:p w:rsidR="00E55F90" w:rsidRDefault="00E55F9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При осуществлении муниципального контроля протоколы об административных правонарушениях, предусмотренных </w:t>
      </w:r>
      <w:hyperlink r:id="rId29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30" w:history="1">
        <w:r>
          <w:rPr>
            <w:color w:val="0000FF"/>
          </w:rPr>
          <w:t>статьей 19.4.1</w:t>
        </w:r>
      </w:hyperlink>
      <w:r>
        <w:t xml:space="preserve">, </w:t>
      </w:r>
      <w:hyperlink r:id="rId31" w:history="1">
        <w:r>
          <w:rPr>
            <w:color w:val="0000FF"/>
          </w:rPr>
          <w:t>частями 1</w:t>
        </w:r>
      </w:hyperlink>
      <w:r>
        <w:t xml:space="preserve">, </w:t>
      </w:r>
      <w:hyperlink r:id="rId32" w:history="1">
        <w:r>
          <w:rPr>
            <w:color w:val="0000FF"/>
          </w:rPr>
          <w:t>31</w:t>
        </w:r>
      </w:hyperlink>
      <w:r>
        <w:t xml:space="preserve"> и </w:t>
      </w:r>
      <w:hyperlink r:id="rId33" w:history="1">
        <w:r>
          <w:rPr>
            <w:color w:val="0000FF"/>
          </w:rPr>
          <w:t>32 статьи 19.5</w:t>
        </w:r>
      </w:hyperlink>
      <w:r>
        <w:t xml:space="preserve"> и </w:t>
      </w:r>
      <w:hyperlink r:id="rId34" w:history="1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составляют должностные лица органов местного самоуправления, уполномоченных на осуществление соответствующих видов муниципального контроля, указанные в предусмотренном </w:t>
      </w:r>
      <w:hyperlink r:id="rId35" w:history="1">
        <w:r>
          <w:rPr>
            <w:color w:val="0000FF"/>
          </w:rPr>
          <w:t>частью 1 статьи 6</w:t>
        </w:r>
      </w:hyperlink>
      <w:r>
        <w:t xml:space="preserve"> Федерального закона от 26 декабря 2008 года N 294-ФЗ</w:t>
      </w:r>
      <w:proofErr w:type="gramEnd"/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перечне должностных лиц таких органов, определенном в соответствии с уставом и иным муниципальным нормативным правовым актом и </w:t>
      </w:r>
      <w:r>
        <w:lastRenderedPageBreak/>
        <w:t>опубликованном (обнародованном) в установленном порядке.</w:t>
      </w:r>
    </w:p>
    <w:p w:rsidR="00E55F90" w:rsidRDefault="00E55F90">
      <w:pPr>
        <w:pStyle w:val="ConsPlusNormal"/>
        <w:jc w:val="both"/>
      </w:pPr>
      <w:r>
        <w:t xml:space="preserve">(в ред. Законов Ульяновской области от 09.03.2016 </w:t>
      </w:r>
      <w:hyperlink r:id="rId36" w:history="1">
        <w:r>
          <w:rPr>
            <w:color w:val="0000FF"/>
          </w:rPr>
          <w:t>N 32-ЗО</w:t>
        </w:r>
      </w:hyperlink>
      <w:r>
        <w:t xml:space="preserve">, от 22.09.2017 </w:t>
      </w:r>
      <w:hyperlink r:id="rId37" w:history="1">
        <w:r>
          <w:rPr>
            <w:color w:val="0000FF"/>
          </w:rPr>
          <w:t>N 114-ЗО</w:t>
        </w:r>
      </w:hyperlink>
      <w:r>
        <w:t>)</w:t>
      </w:r>
    </w:p>
    <w:p w:rsidR="00E55F90" w:rsidRDefault="00E55F9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 осуществлении муниципального финансового контроля протоколы об административных правонарушениях, предусмотренных </w:t>
      </w:r>
      <w:hyperlink r:id="rId38" w:history="1">
        <w:r>
          <w:rPr>
            <w:color w:val="0000FF"/>
          </w:rPr>
          <w:t>статьями 5.21</w:t>
        </w:r>
      </w:hyperlink>
      <w:r>
        <w:t xml:space="preserve">, </w:t>
      </w:r>
      <w:hyperlink r:id="rId39" w:history="1">
        <w:r>
          <w:rPr>
            <w:color w:val="0000FF"/>
          </w:rPr>
          <w:t>15.1</w:t>
        </w:r>
      </w:hyperlink>
      <w:r>
        <w:t xml:space="preserve">, </w:t>
      </w:r>
      <w:hyperlink r:id="rId40" w:history="1">
        <w:r>
          <w:rPr>
            <w:color w:val="0000FF"/>
          </w:rPr>
          <w:t>15.11</w:t>
        </w:r>
      </w:hyperlink>
      <w:r>
        <w:t xml:space="preserve">, </w:t>
      </w:r>
      <w:hyperlink r:id="rId41" w:history="1">
        <w:r>
          <w:rPr>
            <w:color w:val="0000FF"/>
          </w:rPr>
          <w:t>15.14</w:t>
        </w:r>
      </w:hyperlink>
      <w:r>
        <w:t xml:space="preserve"> - </w:t>
      </w:r>
      <w:hyperlink r:id="rId42" w:history="1">
        <w:r>
          <w:rPr>
            <w:color w:val="0000FF"/>
          </w:rPr>
          <w:t>15.15.16</w:t>
        </w:r>
      </w:hyperlink>
      <w:r>
        <w:t xml:space="preserve">, </w:t>
      </w:r>
      <w:hyperlink r:id="rId43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44" w:history="1">
        <w:r>
          <w:rPr>
            <w:color w:val="0000FF"/>
          </w:rPr>
          <w:t>статьей 19.4.1</w:t>
        </w:r>
      </w:hyperlink>
      <w:r>
        <w:t xml:space="preserve">, </w:t>
      </w:r>
      <w:hyperlink r:id="rId45" w:history="1">
        <w:r>
          <w:rPr>
            <w:color w:val="0000FF"/>
          </w:rPr>
          <w:t>частями 20</w:t>
        </w:r>
      </w:hyperlink>
      <w:r>
        <w:t xml:space="preserve"> и </w:t>
      </w:r>
      <w:hyperlink r:id="rId46" w:history="1">
        <w:r>
          <w:rPr>
            <w:color w:val="0000FF"/>
          </w:rPr>
          <w:t>20.1 статьи 19.5</w:t>
        </w:r>
      </w:hyperlink>
      <w:r>
        <w:t>,</w:t>
      </w:r>
      <w:proofErr w:type="gramEnd"/>
      <w:r>
        <w:t xml:space="preserve"> </w:t>
      </w:r>
      <w:hyperlink r:id="rId47" w:history="1">
        <w:r>
          <w:rPr>
            <w:color w:val="0000FF"/>
          </w:rPr>
          <w:t>статьями 19.6</w:t>
        </w:r>
      </w:hyperlink>
      <w:r>
        <w:t xml:space="preserve"> и </w:t>
      </w:r>
      <w:hyperlink r:id="rId48" w:history="1">
        <w:r>
          <w:rPr>
            <w:color w:val="0000FF"/>
          </w:rPr>
          <w:t>19.7</w:t>
        </w:r>
      </w:hyperlink>
      <w:r>
        <w:t xml:space="preserve"> Кодекса Российской Федерации об административных правонарушениях, составляют:</w:t>
      </w:r>
    </w:p>
    <w:p w:rsidR="00E55F90" w:rsidRDefault="00E55F90">
      <w:pPr>
        <w:pStyle w:val="ConsPlusNormal"/>
        <w:jc w:val="both"/>
      </w:pPr>
      <w:r>
        <w:t xml:space="preserve">(в ред. Законов Ульяновской области от 09.03.2016 </w:t>
      </w:r>
      <w:hyperlink r:id="rId49" w:history="1">
        <w:r>
          <w:rPr>
            <w:color w:val="0000FF"/>
          </w:rPr>
          <w:t>N 32-ЗО</w:t>
        </w:r>
      </w:hyperlink>
      <w:r>
        <w:t xml:space="preserve">, от 28.10.2016 </w:t>
      </w:r>
      <w:hyperlink r:id="rId50" w:history="1">
        <w:r>
          <w:rPr>
            <w:color w:val="0000FF"/>
          </w:rPr>
          <w:t>N 161-ЗО</w:t>
        </w:r>
      </w:hyperlink>
      <w:r>
        <w:t>)</w:t>
      </w:r>
    </w:p>
    <w:p w:rsidR="00E55F90" w:rsidRDefault="00E55F90">
      <w:pPr>
        <w:pStyle w:val="ConsPlusNormal"/>
        <w:spacing w:before="220"/>
        <w:ind w:firstLine="540"/>
        <w:jc w:val="both"/>
      </w:pPr>
      <w:r>
        <w:t>1) руководители органов муниципального финансового контроля, являющихся органами местных администраций муниципальных образований Ульяновской области, и их заместители, а также руководители структурных подразделений указанных органов и их заместители;</w:t>
      </w:r>
    </w:p>
    <w:p w:rsidR="00E55F90" w:rsidRDefault="00E55F90">
      <w:pPr>
        <w:pStyle w:val="ConsPlusNormal"/>
        <w:spacing w:before="220"/>
        <w:ind w:firstLine="540"/>
        <w:jc w:val="both"/>
      </w:pPr>
      <w:r>
        <w:t>2) председатели, заместители председателей, аудиторы и инспектора контрольно-счетных органов муниципальных образований Ульяновской области.</w:t>
      </w:r>
    </w:p>
    <w:p w:rsidR="00E55F90" w:rsidRDefault="00E55F90">
      <w:pPr>
        <w:pStyle w:val="ConsPlusNormal"/>
        <w:jc w:val="both"/>
      </w:pPr>
    </w:p>
    <w:p w:rsidR="00E55F90" w:rsidRDefault="00E55F90">
      <w:pPr>
        <w:pStyle w:val="ConsPlusNormal"/>
        <w:jc w:val="right"/>
      </w:pPr>
      <w:r>
        <w:t>Губернатор</w:t>
      </w:r>
    </w:p>
    <w:p w:rsidR="00E55F90" w:rsidRDefault="00E55F90">
      <w:pPr>
        <w:pStyle w:val="ConsPlusNormal"/>
        <w:jc w:val="right"/>
      </w:pPr>
      <w:r>
        <w:t>Ульяновской области</w:t>
      </w:r>
    </w:p>
    <w:p w:rsidR="00E55F90" w:rsidRDefault="00E55F90">
      <w:pPr>
        <w:pStyle w:val="ConsPlusNormal"/>
        <w:jc w:val="right"/>
      </w:pPr>
      <w:r>
        <w:t>С.И.МОРОЗОВ</w:t>
      </w:r>
    </w:p>
    <w:p w:rsidR="00E55F90" w:rsidRDefault="00E55F90">
      <w:pPr>
        <w:pStyle w:val="ConsPlusNormal"/>
      </w:pPr>
      <w:r>
        <w:t>Ульяновск</w:t>
      </w:r>
    </w:p>
    <w:p w:rsidR="00E55F90" w:rsidRDefault="00E55F90">
      <w:pPr>
        <w:pStyle w:val="ConsPlusNormal"/>
        <w:spacing w:before="220"/>
      </w:pPr>
      <w:r>
        <w:t>6 ноября 2014 года</w:t>
      </w:r>
    </w:p>
    <w:p w:rsidR="00E55F90" w:rsidRDefault="00E55F90">
      <w:pPr>
        <w:pStyle w:val="ConsPlusNormal"/>
        <w:spacing w:before="220"/>
      </w:pPr>
      <w:r>
        <w:t>N 175-ЗО</w:t>
      </w:r>
    </w:p>
    <w:p w:rsidR="00E55F90" w:rsidRDefault="00E55F90">
      <w:pPr>
        <w:pStyle w:val="ConsPlusNormal"/>
        <w:jc w:val="both"/>
      </w:pPr>
    </w:p>
    <w:p w:rsidR="00E55F90" w:rsidRDefault="00E55F90">
      <w:pPr>
        <w:pStyle w:val="ConsPlusNormal"/>
        <w:jc w:val="both"/>
      </w:pPr>
    </w:p>
    <w:p w:rsidR="00E55F90" w:rsidRDefault="00E55F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607E" w:rsidRDefault="0088607E"/>
    <w:sectPr w:rsidR="0088607E" w:rsidSect="0002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E55F90"/>
    <w:rsid w:val="0088607E"/>
    <w:rsid w:val="00E5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5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5F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0631C9C452F89FFD10F38C5DDD32C93009D785EB686E0A0BC036D0373EAC78DB76001A9FD368208784717343DB3F3C46C567943B284UDJ1G" TargetMode="External"/><Relationship Id="rId18" Type="http://schemas.openxmlformats.org/officeDocument/2006/relationships/hyperlink" Target="consultantplus://offline/ref=F0631C9C452F89FFD10F38C5DDD32C93009D785EB686E0A0BC036D0373EAC78DB76001AFF43F83072D1D073074E4FCD86E4B6742AC87D807U4J4G" TargetMode="External"/><Relationship Id="rId26" Type="http://schemas.openxmlformats.org/officeDocument/2006/relationships/hyperlink" Target="consultantplus://offline/ref=F0631C9C452F89FFD10F38C5DDD32C93009D785EB686E0A0BC036D0373EAC78DB76001AFF43F8601281D073074E4FCD86E4B6742AC87D807U4J4G" TargetMode="External"/><Relationship Id="rId39" Type="http://schemas.openxmlformats.org/officeDocument/2006/relationships/hyperlink" Target="consultantplus://offline/ref=F0631C9C452F89FFD10F38C5DDD32C93009D785EB686E0A0BC036D0373EAC78DB76001ACF33E8808784717343DB3F3C46C567943B284UDJ1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0631C9C452F89FFD10F38C5DDD32C93009D785EB686E0A0BC036D0373EAC78DB76001A8F2368708784717343DB3F3C46C567943B284UDJ1G" TargetMode="External"/><Relationship Id="rId34" Type="http://schemas.openxmlformats.org/officeDocument/2006/relationships/hyperlink" Target="consultantplus://offline/ref=F0631C9C452F89FFD10F38C5DDD32C93009D785EB686E0A0BC036D0373EAC78DB76001AFF43F8601281D073074E4FCD86E4B6742AC87D807U4J4G" TargetMode="External"/><Relationship Id="rId42" Type="http://schemas.openxmlformats.org/officeDocument/2006/relationships/hyperlink" Target="consultantplus://offline/ref=F0631C9C452F89FFD10F38C5DDD32C93009D785EB686E0A0BC036D0373EAC78DB76001AAF03B8408784717343DB3F3C46C567943B284UDJ1G" TargetMode="External"/><Relationship Id="rId47" Type="http://schemas.openxmlformats.org/officeDocument/2006/relationships/hyperlink" Target="consultantplus://offline/ref=F0631C9C452F89FFD10F38C5DDD32C93009D785EB686E0A0BC036D0373EAC78DB76001AFF43F86012D1D073074E4FCD86E4B6742AC87D807U4J4G" TargetMode="External"/><Relationship Id="rId50" Type="http://schemas.openxmlformats.org/officeDocument/2006/relationships/hyperlink" Target="consultantplus://offline/ref=F0631C9C452F89FFD10F26C8CBBF729905972F55BD89E9F0E75C365E24E3CDDAF02F58EDB03381032C1652613BE5A09E39586543AC85DB184FB3E8U1J3G" TargetMode="External"/><Relationship Id="rId7" Type="http://schemas.openxmlformats.org/officeDocument/2006/relationships/hyperlink" Target="consultantplus://offline/ref=F0631C9C452F89FFD10F26C8CBBF729905972F55BA8EE2F2E85C365E24E3CDDAF02F58EDB03381032C1653663BE5A09E39586543AC85DB184FB3E8U1J3G" TargetMode="External"/><Relationship Id="rId12" Type="http://schemas.openxmlformats.org/officeDocument/2006/relationships/hyperlink" Target="consultantplus://offline/ref=F0631C9C452F89FFD10F38C5DDD32C93009D785EB686E0A0BC036D0373EAC78DB76001ABF6388708784717343DB3F3C46C567943B284UDJ1G" TargetMode="External"/><Relationship Id="rId17" Type="http://schemas.openxmlformats.org/officeDocument/2006/relationships/hyperlink" Target="consultantplus://offline/ref=F0631C9C452F89FFD10F38C5DDD32C93009D785EB686E0A0BC036D0373EAC78DB76001ACF33E8808784717343DB3F3C46C567943B284UDJ1G" TargetMode="External"/><Relationship Id="rId25" Type="http://schemas.openxmlformats.org/officeDocument/2006/relationships/hyperlink" Target="consultantplus://offline/ref=F0631C9C452F89FFD10F38C5DDD32C93009D785EB686E0A0BC036D0373EAC78DB76001AFF43F86012D1D073074E4FCD86E4B6742AC87D807U4J4G" TargetMode="External"/><Relationship Id="rId33" Type="http://schemas.openxmlformats.org/officeDocument/2006/relationships/hyperlink" Target="consultantplus://offline/ref=F0631C9C452F89FFD10F38C5DDD32C93009D785EB686E0A0BC036D0373EAC78DB76001A9FD368408784717343DB3F3C46C567943B284UDJ1G" TargetMode="External"/><Relationship Id="rId38" Type="http://schemas.openxmlformats.org/officeDocument/2006/relationships/hyperlink" Target="consultantplus://offline/ref=F0631C9C452F89FFD10F38C5DDD32C93009D785EB686E0A0BC036D0373EAC78DB76001AFF43D820B2E1D073074E4FCD86E4B6742AC87D807U4J4G" TargetMode="External"/><Relationship Id="rId46" Type="http://schemas.openxmlformats.org/officeDocument/2006/relationships/hyperlink" Target="consultantplus://offline/ref=F0631C9C452F89FFD10F38C5DDD32C93009D785EB686E0A0BC036D0373EAC78DB76001A9F73A8608784717343DB3F3C46C567943B284UDJ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631C9C452F89FFD10F38C5DDD32C93009D785EB686E0A0BC036D0373EAC78DB76001AFF43D820B2E1D073074E4FCD86E4B6742AC87D807U4J4G" TargetMode="External"/><Relationship Id="rId20" Type="http://schemas.openxmlformats.org/officeDocument/2006/relationships/hyperlink" Target="consultantplus://offline/ref=F0631C9C452F89FFD10F38C5DDD32C93009D785EB686E0A0BC036D0373EAC78DB76001AAF03B8408784717343DB3F3C46C567943B284UDJ1G" TargetMode="External"/><Relationship Id="rId29" Type="http://schemas.openxmlformats.org/officeDocument/2006/relationships/hyperlink" Target="consultantplus://offline/ref=F0631C9C452F89FFD10F38C5DDD32C93009D785EB686E0A0BC036D0373EAC78DB76001A8F2368708784717343DB3F3C46C567943B284UDJ1G" TargetMode="External"/><Relationship Id="rId41" Type="http://schemas.openxmlformats.org/officeDocument/2006/relationships/hyperlink" Target="consultantplus://offline/ref=F0631C9C452F89FFD10F38C5DDD32C93009D785EB686E0A0BC036D0373EAC78DB76001AAF7368308784717343DB3F3C46C567943B284UDJ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631C9C452F89FFD10F26C8CBBF729905972F55BD89E9F0E75C365E24E3CDDAF02F58EDB03381032C1653693BE5A09E39586543AC85DB184FB3E8U1J3G" TargetMode="External"/><Relationship Id="rId11" Type="http://schemas.openxmlformats.org/officeDocument/2006/relationships/hyperlink" Target="consultantplus://offline/ref=F0631C9C452F89FFD10F38C5DDD32C93009D785EB686E0A0BC036D0373EAC78DB76001ABF6388408784717343DB3F3C46C567943B284UDJ1G" TargetMode="External"/><Relationship Id="rId24" Type="http://schemas.openxmlformats.org/officeDocument/2006/relationships/hyperlink" Target="consultantplus://offline/ref=F0631C9C452F89FFD10F38C5DDD32C93009D785EB686E0A0BC036D0373EAC78DB76001A9F73A8608784717343DB3F3C46C567943B284UDJ1G" TargetMode="External"/><Relationship Id="rId32" Type="http://schemas.openxmlformats.org/officeDocument/2006/relationships/hyperlink" Target="consultantplus://offline/ref=F0631C9C452F89FFD10F38C5DDD32C93009D785EB686E0A0BC036D0373EAC78DB76001A9FD368208784717343DB3F3C46C567943B284UDJ1G" TargetMode="External"/><Relationship Id="rId37" Type="http://schemas.openxmlformats.org/officeDocument/2006/relationships/hyperlink" Target="consultantplus://offline/ref=F0631C9C452F89FFD10F26C8CBBF729905972F55BA8EE2F2E85C365E24E3CDDAF02F58EDB03381032C1653683BE5A09E39586543AC85DB184FB3E8U1J3G" TargetMode="External"/><Relationship Id="rId40" Type="http://schemas.openxmlformats.org/officeDocument/2006/relationships/hyperlink" Target="consultantplus://offline/ref=F0631C9C452F89FFD10F38C5DDD32C93009D785EB686E0A0BC036D0373EAC78DB76001AFF43F83072D1D073074E4FCD86E4B6742AC87D807U4J4G" TargetMode="External"/><Relationship Id="rId45" Type="http://schemas.openxmlformats.org/officeDocument/2006/relationships/hyperlink" Target="consultantplus://offline/ref=F0631C9C452F89FFD10F38C5DDD32C93009D785EB686E0A0BC036D0373EAC78DB76001A8F2368908784717343DB3F3C46C567943B284UDJ1G" TargetMode="External"/><Relationship Id="rId5" Type="http://schemas.openxmlformats.org/officeDocument/2006/relationships/hyperlink" Target="consultantplus://offline/ref=F0631C9C452F89FFD10F26C8CBBF729905972F55BD8AEEFFE45C365E24E3CDDAF02F58EDB03381032C1653693BE5A09E39586543AC85DB184FB3E8U1J3G" TargetMode="External"/><Relationship Id="rId15" Type="http://schemas.openxmlformats.org/officeDocument/2006/relationships/hyperlink" Target="consultantplus://offline/ref=F0631C9C452F89FFD10F38C5DDD32C93009D785EB686E0A0BC036D0373EAC78DB76001AFF43F8601281D073074E4FCD86E4B6742AC87D807U4J4G" TargetMode="External"/><Relationship Id="rId23" Type="http://schemas.openxmlformats.org/officeDocument/2006/relationships/hyperlink" Target="consultantplus://offline/ref=F0631C9C452F89FFD10F38C5DDD32C93009D785EB686E0A0BC036D0373EAC78DB76001A8F2368908784717343DB3F3C46C567943B284UDJ1G" TargetMode="External"/><Relationship Id="rId28" Type="http://schemas.openxmlformats.org/officeDocument/2006/relationships/hyperlink" Target="consultantplus://offline/ref=F0631C9C452F89FFD10F26C8CBBF729905972F55BA8EE2F2E85C365E24E3CDDAF02F58EDB03381032C1653693BE5A09E39586543AC85DB184FB3E8U1J3G" TargetMode="External"/><Relationship Id="rId36" Type="http://schemas.openxmlformats.org/officeDocument/2006/relationships/hyperlink" Target="consultantplus://offline/ref=F0631C9C452F89FFD10F26C8CBBF729905972F55BD8AEEFFE45C365E24E3CDDAF02F58EDB03381032C1652623BE5A09E39586543AC85DB184FB3E8U1J3G" TargetMode="External"/><Relationship Id="rId49" Type="http://schemas.openxmlformats.org/officeDocument/2006/relationships/hyperlink" Target="consultantplus://offline/ref=F0631C9C452F89FFD10F26C8CBBF729905972F55BD8AEEFFE45C365E24E3CDDAF02F58EDB03381032C1652653BE5A09E39586543AC85DB184FB3E8U1J3G" TargetMode="External"/><Relationship Id="rId10" Type="http://schemas.openxmlformats.org/officeDocument/2006/relationships/hyperlink" Target="consultantplus://offline/ref=F0631C9C452F89FFD10F38C5DDD32C93009D785EB686E0A0BC036D0373EAC78DB76001A8F2368708784717343DB3F3C46C567943B284UDJ1G" TargetMode="External"/><Relationship Id="rId19" Type="http://schemas.openxmlformats.org/officeDocument/2006/relationships/hyperlink" Target="consultantplus://offline/ref=F0631C9C452F89FFD10F38C5DDD32C93009D785EB686E0A0BC036D0373EAC78DB76001AAF7368308784717343DB3F3C46C567943B284UDJ1G" TargetMode="External"/><Relationship Id="rId31" Type="http://schemas.openxmlformats.org/officeDocument/2006/relationships/hyperlink" Target="consultantplus://offline/ref=F0631C9C452F89FFD10F38C5DDD32C93009D785EB686E0A0BC036D0373EAC78DB76001ABF6388708784717343DB3F3C46C567943B284UDJ1G" TargetMode="External"/><Relationship Id="rId44" Type="http://schemas.openxmlformats.org/officeDocument/2006/relationships/hyperlink" Target="consultantplus://offline/ref=F0631C9C452F89FFD10F38C5DDD32C93009D785EB686E0A0BC036D0373EAC78DB76001ABF6388408784717343DB3F3C46C567943B284UDJ1G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0631C9C452F89FFD10F38C5DDD32C93009D785EB686E0A0BC036D0373EAC78DB76001A8F2378508784717343DB3F3C46C567943B284UDJ1G" TargetMode="External"/><Relationship Id="rId14" Type="http://schemas.openxmlformats.org/officeDocument/2006/relationships/hyperlink" Target="consultantplus://offline/ref=F0631C9C452F89FFD10F38C5DDD32C93009D785EB686E0A0BC036D0373EAC78DB76001A9FD368408784717343DB3F3C46C567943B284UDJ1G" TargetMode="External"/><Relationship Id="rId22" Type="http://schemas.openxmlformats.org/officeDocument/2006/relationships/hyperlink" Target="consultantplus://offline/ref=F0631C9C452F89FFD10F38C5DDD32C93009D785EB686E0A0BC036D0373EAC78DB76001ABF6388408784717343DB3F3C46C567943B284UDJ1G" TargetMode="External"/><Relationship Id="rId27" Type="http://schemas.openxmlformats.org/officeDocument/2006/relationships/hyperlink" Target="consultantplus://offline/ref=F0631C9C452F89FFD10F26C8CBBF729905972F55BD89E9F0E75C365E24E3CDDAF02F58EDB03381032C1653683BE5A09E39586543AC85DB184FB3E8U1J3G" TargetMode="External"/><Relationship Id="rId30" Type="http://schemas.openxmlformats.org/officeDocument/2006/relationships/hyperlink" Target="consultantplus://offline/ref=F0631C9C452F89FFD10F38C5DDD32C93009D785EB686E0A0BC036D0373EAC78DB76001ABF6388408784717343DB3F3C46C567943B284UDJ1G" TargetMode="External"/><Relationship Id="rId35" Type="http://schemas.openxmlformats.org/officeDocument/2006/relationships/hyperlink" Target="consultantplus://offline/ref=F0631C9C452F89FFD10F38C5DDD32C93009D7159BD8CE0A0BC036D0373EAC78DB76001A6FD35D45268435E6332AFF1D972576740UBJBG" TargetMode="External"/><Relationship Id="rId43" Type="http://schemas.openxmlformats.org/officeDocument/2006/relationships/hyperlink" Target="consultantplus://offline/ref=F0631C9C452F89FFD10F38C5DDD32C93009D785EB686E0A0BC036D0373EAC78DB76001A8F2368708784717343DB3F3C46C567943B284UDJ1G" TargetMode="External"/><Relationship Id="rId48" Type="http://schemas.openxmlformats.org/officeDocument/2006/relationships/hyperlink" Target="consultantplus://offline/ref=F0631C9C452F89FFD10F38C5DDD32C93009D785EB686E0A0BC036D0373EAC78DB76001AFF43F8601281D073074E4FCD86E4B6742AC87D807U4J4G" TargetMode="External"/><Relationship Id="rId8" Type="http://schemas.openxmlformats.org/officeDocument/2006/relationships/hyperlink" Target="consultantplus://offline/ref=F0631C9C452F89FFD10F26C8CBBF729905972F55BD8AEEFFE45C365E24E3CDDAF02F58EDB03381032C1653683BE5A09E39586543AC85DB184FB3E8U1J3G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1621</Words>
  <Characters>9243</Characters>
  <Application>Microsoft Office Word</Application>
  <DocSecurity>0</DocSecurity>
  <Lines>77</Lines>
  <Paragraphs>21</Paragraphs>
  <ScaleCrop>false</ScaleCrop>
  <Company/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2019-03-22T06:09:00Z</dcterms:created>
  <dcterms:modified xsi:type="dcterms:W3CDTF">2019-03-22T06:10:00Z</dcterms:modified>
</cp:coreProperties>
</file>